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2533D7EB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202</w:t>
      </w:r>
      <w:r w:rsidR="00D249E7">
        <w:rPr>
          <w:rFonts w:ascii="Corbel" w:hAnsi="Corbel"/>
          <w:smallCaps/>
          <w:sz w:val="24"/>
          <w:szCs w:val="24"/>
        </w:rPr>
        <w:t>1</w:t>
      </w:r>
      <w:r w:rsidR="00D80B01" w:rsidRPr="00D80B01">
        <w:rPr>
          <w:rFonts w:ascii="Corbel" w:hAnsi="Corbel"/>
          <w:smallCaps/>
          <w:sz w:val="24"/>
          <w:szCs w:val="24"/>
        </w:rPr>
        <w:t>-202</w:t>
      </w:r>
      <w:r w:rsidR="00D249E7">
        <w:rPr>
          <w:rFonts w:ascii="Corbel" w:hAnsi="Corbel"/>
          <w:smallCaps/>
          <w:sz w:val="24"/>
          <w:szCs w:val="24"/>
        </w:rPr>
        <w:t>4</w:t>
      </w:r>
    </w:p>
    <w:p w14:paraId="0FD69D42" w14:textId="3D4510C0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D249E7">
        <w:rPr>
          <w:rFonts w:ascii="Corbel" w:hAnsi="Corbel"/>
          <w:sz w:val="20"/>
          <w:szCs w:val="20"/>
        </w:rPr>
        <w:t>2</w:t>
      </w:r>
      <w:r w:rsidR="00BB5417">
        <w:rPr>
          <w:rFonts w:ascii="Corbel" w:hAnsi="Corbel"/>
          <w:sz w:val="20"/>
          <w:szCs w:val="20"/>
        </w:rPr>
        <w:t>-202</w:t>
      </w:r>
      <w:r w:rsidR="00D249E7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77777777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E/I/EP/C-1.10a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2B83947C" w:rsidR="0085747A" w:rsidRPr="00631E58" w:rsidRDefault="00631E58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E5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03C0DBFE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3CE135DB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7777777" w:rsidR="004D1026" w:rsidRPr="009C54AE" w:rsidRDefault="00514A1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8367CF" w14:textId="77777777" w:rsidR="009C54AE" w:rsidRPr="00D80B01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80B01">
        <w:rPr>
          <w:rFonts w:ascii="Corbel" w:hAnsi="Corbel"/>
          <w:b w:val="0"/>
          <w:smallCaps w:val="0"/>
          <w:szCs w:val="24"/>
        </w:rPr>
        <w:t>zaliczenie na ocenę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6AD788F6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B7101B">
        <w:rPr>
          <w:rFonts w:ascii="Corbel" w:hAnsi="Corbel"/>
          <w:b w:val="0"/>
          <w:smallCaps w:val="0"/>
          <w:szCs w:val="24"/>
        </w:rPr>
        <w:t xml:space="preserve"> prezentacja multimedialna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wykorzystania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4E2C0F6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B7101B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1A4FA2E5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7C28DFF0" w14:textId="57E81B2E" w:rsidR="00B7101B" w:rsidRDefault="00B7101B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01B">
              <w:rPr>
                <w:rFonts w:ascii="Corbel" w:hAnsi="Corbel"/>
                <w:b w:val="0"/>
                <w:smallCaps w:val="0"/>
                <w:szCs w:val="24"/>
              </w:rPr>
              <w:t>Podstawom zaliczenia jest uzyskanie 50% punktów test/kolokwium skorygowanych o dodatkowe: prace w grupach/analizę materiałów/opinie lub referaty/eseje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76A23125" w:rsidR="0085747A" w:rsidRPr="009C54AE" w:rsidRDefault="00631E58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43E77D4E" w:rsidR="00C61DC5" w:rsidRPr="009C54AE" w:rsidRDefault="00631E58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Research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on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enterprise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in modern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economy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-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theory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practice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>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4042E" w14:textId="77777777" w:rsidR="0043261E" w:rsidRDefault="0043261E" w:rsidP="00C16ABF">
      <w:pPr>
        <w:spacing w:after="0" w:line="240" w:lineRule="auto"/>
      </w:pPr>
      <w:r>
        <w:separator/>
      </w:r>
    </w:p>
  </w:endnote>
  <w:endnote w:type="continuationSeparator" w:id="0">
    <w:p w14:paraId="59966ECC" w14:textId="77777777" w:rsidR="0043261E" w:rsidRDefault="004326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38F2B" w14:textId="77777777" w:rsidR="0043261E" w:rsidRDefault="0043261E" w:rsidP="00C16ABF">
      <w:pPr>
        <w:spacing w:after="0" w:line="240" w:lineRule="auto"/>
      </w:pPr>
      <w:r>
        <w:separator/>
      </w:r>
    </w:p>
  </w:footnote>
  <w:footnote w:type="continuationSeparator" w:id="0">
    <w:p w14:paraId="5FC12DCC" w14:textId="77777777" w:rsidR="0043261E" w:rsidRDefault="0043261E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35D7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471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57"/>
    <w:rsid w:val="00431D5C"/>
    <w:rsid w:val="0043261E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E58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101B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BE"/>
    <w:rsid w:val="00C766DF"/>
    <w:rsid w:val="00C872A4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49E7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68FB8-7C8E-461A-98B4-F885F6601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6421BD-E518-47A7-9C87-53E51F8DD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1231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4</cp:revision>
  <cp:lastPrinted>2019-02-06T12:12:00Z</cp:lastPrinted>
  <dcterms:created xsi:type="dcterms:W3CDTF">2020-12-16T09:56:00Z</dcterms:created>
  <dcterms:modified xsi:type="dcterms:W3CDTF">2021-09-03T09:41:00Z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